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9C21" w14:textId="35109674" w:rsidR="00100A6D" w:rsidRDefault="0007036A">
      <w:pPr>
        <w:rPr>
          <w:b/>
          <w:bCs w:val="0"/>
          <w:sz w:val="28"/>
          <w:szCs w:val="28"/>
        </w:rPr>
      </w:pPr>
      <w:r w:rsidRPr="0007036A">
        <w:rPr>
          <w:b/>
          <w:bCs w:val="0"/>
          <w:sz w:val="28"/>
          <w:szCs w:val="28"/>
        </w:rPr>
        <w:t>Spel(</w:t>
      </w:r>
      <w:proofErr w:type="spellStart"/>
      <w:r w:rsidRPr="0007036A">
        <w:rPr>
          <w:b/>
          <w:bCs w:val="0"/>
          <w:sz w:val="28"/>
          <w:szCs w:val="28"/>
        </w:rPr>
        <w:t>len</w:t>
      </w:r>
      <w:proofErr w:type="spellEnd"/>
      <w:r w:rsidRPr="0007036A">
        <w:rPr>
          <w:b/>
          <w:bCs w:val="0"/>
          <w:sz w:val="28"/>
          <w:szCs w:val="28"/>
        </w:rPr>
        <w:t>) van de week: bieden en afspelen</w:t>
      </w:r>
      <w:r>
        <w:rPr>
          <w:b/>
          <w:bCs w:val="0"/>
          <w:sz w:val="28"/>
          <w:szCs w:val="28"/>
        </w:rPr>
        <w:t xml:space="preserve"> 9 en 8</w:t>
      </w:r>
    </w:p>
    <w:p w14:paraId="5868AA2B" w14:textId="42551F25" w:rsidR="0007036A" w:rsidRDefault="0007036A">
      <w:pPr>
        <w:rPr>
          <w:b/>
          <w:bCs w:val="0"/>
          <w:sz w:val="28"/>
          <w:szCs w:val="28"/>
        </w:rPr>
      </w:pPr>
    </w:p>
    <w:p w14:paraId="1D525FDE" w14:textId="77777777" w:rsidR="005D48FF" w:rsidRDefault="0007036A">
      <w:pPr>
        <w:rPr>
          <w:rFonts w:cs="Arial"/>
          <w:color w:val="000000" w:themeColor="text1"/>
        </w:rPr>
      </w:pPr>
      <w:r>
        <w:rPr>
          <w:b/>
          <w:bCs w:val="0"/>
          <w:sz w:val="28"/>
          <w:szCs w:val="28"/>
        </w:rPr>
        <w:t>Spel 9</w:t>
      </w:r>
      <w:r>
        <w:rPr>
          <w:b/>
          <w:bCs w:val="0"/>
          <w:sz w:val="28"/>
          <w:szCs w:val="28"/>
        </w:rPr>
        <w:br/>
      </w:r>
      <w:r>
        <w:br/>
        <w:t>Noord heeft een gezonde 2</w:t>
      </w:r>
      <w:r>
        <w:rPr>
          <w:rFonts w:ascii="Times New Roman" w:hAnsi="Times New Roman"/>
          <w:color w:val="FF0000"/>
        </w:rPr>
        <w:t>♥</w:t>
      </w:r>
      <w:r>
        <w:rPr>
          <w:rFonts w:cs="Arial"/>
          <w:color w:val="000000" w:themeColor="text1"/>
        </w:rPr>
        <w:t xml:space="preserve"> (zwakke twee ) opening. Oost volgt met 3</w:t>
      </w:r>
      <w:r>
        <w:rPr>
          <w:rFonts w:ascii="Times New Roman" w:hAnsi="Times New Roman"/>
          <w:color w:val="FF0000"/>
        </w:rPr>
        <w:t>♦</w:t>
      </w:r>
      <w:r>
        <w:rPr>
          <w:rFonts w:cs="Arial"/>
          <w:color w:val="000000" w:themeColor="text1"/>
        </w:rPr>
        <w:t>.</w:t>
      </w:r>
      <w:r>
        <w:rPr>
          <w:rFonts w:cs="Arial"/>
          <w:color w:val="000000" w:themeColor="text1"/>
        </w:rPr>
        <w:br/>
        <w:t>Dat brengt Zuid meteen in problemen. Mogelijke biedingen zijn 3</w:t>
      </w:r>
      <w:r>
        <w:rPr>
          <w:rFonts w:ascii="Times New Roman" w:hAnsi="Times New Roman"/>
          <w:color w:val="000000" w:themeColor="text1"/>
        </w:rPr>
        <w:t>♠</w:t>
      </w:r>
      <w:r>
        <w:rPr>
          <w:rFonts w:cs="Arial"/>
          <w:color w:val="000000" w:themeColor="text1"/>
        </w:rPr>
        <w:t xml:space="preserve"> (vanwege de mooie 6-kaart), 3</w:t>
      </w:r>
      <w:r>
        <w:rPr>
          <w:rFonts w:ascii="Times New Roman" w:hAnsi="Times New Roman"/>
          <w:color w:val="FF0000"/>
        </w:rPr>
        <w:t>♥</w:t>
      </w:r>
      <w:r>
        <w:rPr>
          <w:rFonts w:cs="Arial"/>
          <w:color w:val="000000" w:themeColor="text1"/>
        </w:rPr>
        <w:t xml:space="preserve"> of 4</w:t>
      </w:r>
      <w:r>
        <w:rPr>
          <w:rFonts w:ascii="Times New Roman" w:hAnsi="Times New Roman"/>
          <w:color w:val="FF0000"/>
        </w:rPr>
        <w:t>♥</w:t>
      </w:r>
      <w:r>
        <w:rPr>
          <w:rFonts w:cs="Arial"/>
          <w:color w:val="000000" w:themeColor="text1"/>
        </w:rPr>
        <w:t xml:space="preserve">. Gezien de kracht van </w:t>
      </w:r>
      <w:proofErr w:type="spellStart"/>
      <w:r>
        <w:rPr>
          <w:rFonts w:cs="Arial"/>
          <w:color w:val="000000" w:themeColor="text1"/>
        </w:rPr>
        <w:t>Zuid’s</w:t>
      </w:r>
      <w:proofErr w:type="spellEnd"/>
      <w:r>
        <w:rPr>
          <w:rFonts w:cs="Arial"/>
          <w:color w:val="000000" w:themeColor="text1"/>
        </w:rPr>
        <w:t xml:space="preserve"> hand, is een manche zeer wel mogelijk.</w:t>
      </w:r>
      <w:r>
        <w:rPr>
          <w:rFonts w:cs="Arial"/>
          <w:color w:val="000000" w:themeColor="text1"/>
        </w:rPr>
        <w:br/>
        <w:t>Mijns inziens is 3</w:t>
      </w:r>
      <w:r>
        <w:rPr>
          <w:rFonts w:ascii="Times New Roman" w:hAnsi="Times New Roman"/>
          <w:color w:val="000000" w:themeColor="text1"/>
        </w:rPr>
        <w:t>♠</w:t>
      </w:r>
      <w:r>
        <w:rPr>
          <w:rFonts w:cs="Arial"/>
          <w:color w:val="000000" w:themeColor="text1"/>
        </w:rPr>
        <w:t xml:space="preserve"> niet </w:t>
      </w:r>
      <w:proofErr w:type="spellStart"/>
      <w:r>
        <w:rPr>
          <w:rFonts w:cs="Arial"/>
          <w:color w:val="000000" w:themeColor="text1"/>
        </w:rPr>
        <w:t>forcing</w:t>
      </w:r>
      <w:proofErr w:type="spellEnd"/>
      <w:r>
        <w:rPr>
          <w:rFonts w:cs="Arial"/>
          <w:color w:val="000000" w:themeColor="text1"/>
        </w:rPr>
        <w:t xml:space="preserve">: het is eerder het overbrengen van de boodschap dat je liever </w:t>
      </w:r>
      <w:r>
        <w:rPr>
          <w:rFonts w:ascii="Times New Roman" w:hAnsi="Times New Roman"/>
          <w:color w:val="000000" w:themeColor="text1"/>
        </w:rPr>
        <w:t>♠</w:t>
      </w:r>
      <w:r>
        <w:rPr>
          <w:rFonts w:cs="Arial"/>
          <w:color w:val="000000" w:themeColor="text1"/>
        </w:rPr>
        <w:t xml:space="preserve"> speelt dan </w:t>
      </w:r>
      <w:r>
        <w:rPr>
          <w:rFonts w:ascii="Times New Roman" w:hAnsi="Times New Roman"/>
          <w:color w:val="FF0000"/>
        </w:rPr>
        <w:t>♥</w:t>
      </w:r>
      <w:r>
        <w:rPr>
          <w:rFonts w:cs="Arial"/>
          <w:color w:val="000000" w:themeColor="text1"/>
        </w:rPr>
        <w:t xml:space="preserve"> (maar ik hoor graag andere meningen). Bovendien, waarom zou je nog </w:t>
      </w:r>
      <w:r>
        <w:rPr>
          <w:rFonts w:ascii="Times New Roman" w:hAnsi="Times New Roman"/>
          <w:color w:val="000000" w:themeColor="text1"/>
        </w:rPr>
        <w:t>♠</w:t>
      </w:r>
      <w:r>
        <w:rPr>
          <w:rFonts w:cs="Arial"/>
          <w:color w:val="000000" w:themeColor="text1"/>
        </w:rPr>
        <w:t xml:space="preserve"> willen bieden als de fit al bekend is. Dan maar de stoute schoenen aan en meteen 4</w:t>
      </w:r>
      <w:r>
        <w:rPr>
          <w:rFonts w:ascii="Times New Roman" w:hAnsi="Times New Roman"/>
          <w:color w:val="FF0000"/>
        </w:rPr>
        <w:t>♥</w:t>
      </w:r>
      <w:r>
        <w:rPr>
          <w:rFonts w:cs="Arial"/>
          <w:color w:val="000000" w:themeColor="text1"/>
        </w:rPr>
        <w:t xml:space="preserve"> bieden (hierin ondersteund door mijn stille vennoot Jack), waarna de koude douche komt als de troef 5-0 zit.</w:t>
      </w:r>
      <w:r w:rsidR="005D48FF">
        <w:rPr>
          <w:rFonts w:cs="Arial"/>
          <w:color w:val="000000" w:themeColor="text1"/>
        </w:rPr>
        <w:br/>
        <w:t xml:space="preserve">Niet kwetsbaar tegen kwetsbaar is met de </w:t>
      </w:r>
      <w:proofErr w:type="spellStart"/>
      <w:r w:rsidR="005D48FF">
        <w:rPr>
          <w:rFonts w:cs="Arial"/>
          <w:color w:val="000000" w:themeColor="text1"/>
        </w:rPr>
        <w:t>oosthand</w:t>
      </w:r>
      <w:proofErr w:type="spellEnd"/>
      <w:r w:rsidR="005D48FF">
        <w:rPr>
          <w:rFonts w:cs="Arial"/>
          <w:color w:val="000000" w:themeColor="text1"/>
        </w:rPr>
        <w:t xml:space="preserve"> ook 4SA als volgbod (minimaal 5-5 in de lage kleuren) een optie. Maar 5</w:t>
      </w:r>
      <w:r w:rsidR="005D48FF">
        <w:rPr>
          <w:rFonts w:ascii="Times New Roman" w:hAnsi="Times New Roman"/>
          <w:color w:val="FF0000"/>
        </w:rPr>
        <w:t>♦</w:t>
      </w:r>
      <w:r w:rsidR="005D48FF">
        <w:rPr>
          <w:rFonts w:cs="Arial"/>
          <w:color w:val="000000" w:themeColor="text1"/>
        </w:rPr>
        <w:t xml:space="preserve"> kan 3 down : 4 vaste verliezers plus een troefpromotie als Zuid 3x </w:t>
      </w:r>
      <w:r w:rsidR="005D48FF">
        <w:rPr>
          <w:rFonts w:ascii="Times New Roman" w:hAnsi="Times New Roman"/>
          <w:color w:val="000000" w:themeColor="text1"/>
        </w:rPr>
        <w:t>♠</w:t>
      </w:r>
      <w:r w:rsidR="005D48FF">
        <w:rPr>
          <w:rFonts w:cs="Arial"/>
          <w:color w:val="000000" w:themeColor="text1"/>
        </w:rPr>
        <w:t xml:space="preserve"> speelt. Uit de uitslagen blijkt dat dit tegenspel niet gevonden wordt.</w:t>
      </w:r>
    </w:p>
    <w:p w14:paraId="56989B04" w14:textId="0580EB00" w:rsidR="0007036A" w:rsidRPr="0007036A" w:rsidRDefault="005D48FF">
      <w:pPr>
        <w:rPr>
          <w:rFonts w:cs="Arial"/>
          <w:color w:val="000000" w:themeColor="text1"/>
        </w:rPr>
      </w:pPr>
      <w:r>
        <w:rPr>
          <w:rFonts w:cs="Arial"/>
          <w:noProof/>
          <w:color w:val="000000" w:themeColor="text1"/>
        </w:rPr>
        <w:drawing>
          <wp:inline distT="0" distB="0" distL="0" distR="0" wp14:anchorId="3DC40870" wp14:editId="440183C4">
            <wp:extent cx="5760720" cy="22936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5760720" cy="2293620"/>
                    </a:xfrm>
                    <a:prstGeom prst="rect">
                      <a:avLst/>
                    </a:prstGeom>
                  </pic:spPr>
                </pic:pic>
              </a:graphicData>
            </a:graphic>
          </wp:inline>
        </w:drawing>
      </w:r>
      <w:r w:rsidR="0007036A">
        <w:rPr>
          <w:rFonts w:cs="Arial"/>
          <w:color w:val="000000" w:themeColor="text1"/>
        </w:rPr>
        <w:br/>
      </w:r>
    </w:p>
    <w:p w14:paraId="49203C0E" w14:textId="7BF61C5B" w:rsidR="0007036A" w:rsidRPr="0007036A" w:rsidRDefault="005D48FF">
      <w:pPr>
        <w:rPr>
          <w:rFonts w:cs="Arial"/>
          <w:color w:val="000000" w:themeColor="text1"/>
        </w:rPr>
      </w:pPr>
      <w:r>
        <w:rPr>
          <w:rFonts w:cs="Arial"/>
          <w:noProof/>
          <w:color w:val="000000" w:themeColor="text1"/>
        </w:rPr>
        <w:drawing>
          <wp:inline distT="0" distB="0" distL="0" distR="0" wp14:anchorId="2BAAD602" wp14:editId="722BC249">
            <wp:extent cx="5890950" cy="18821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5892081" cy="1882501"/>
                    </a:xfrm>
                    <a:prstGeom prst="rect">
                      <a:avLst/>
                    </a:prstGeom>
                  </pic:spPr>
                </pic:pic>
              </a:graphicData>
            </a:graphic>
          </wp:inline>
        </w:drawing>
      </w:r>
    </w:p>
    <w:p w14:paraId="45B8FDFC" w14:textId="2AE07E3C" w:rsidR="0007036A" w:rsidRPr="005D48FF" w:rsidRDefault="005D48FF">
      <w:pPr>
        <w:rPr>
          <w:b/>
          <w:bCs w:val="0"/>
        </w:rPr>
      </w:pPr>
      <w:r w:rsidRPr="005D48FF">
        <w:rPr>
          <w:b/>
          <w:bCs w:val="0"/>
        </w:rPr>
        <w:t>Spel 8</w:t>
      </w:r>
    </w:p>
    <w:p w14:paraId="015782D1" w14:textId="05BEFCF9" w:rsidR="005D48FF" w:rsidRDefault="005D48FF">
      <w:r>
        <w:t xml:space="preserve">Op spel 8 lopen wij tegen een 0 aan, als Bert &amp; Sonja </w:t>
      </w:r>
      <w:r w:rsidR="00DF571A">
        <w:t>in 3</w:t>
      </w:r>
      <w:r w:rsidR="00DF571A">
        <w:rPr>
          <w:rFonts w:ascii="Times New Roman" w:hAnsi="Times New Roman"/>
        </w:rPr>
        <w:t>♠</w:t>
      </w:r>
      <w:r w:rsidR="00DF571A">
        <w:t xml:space="preserve"> blijven steken en dat maken terwijl alle andere 6 A paren in 4</w:t>
      </w:r>
      <w:r w:rsidR="00DF571A">
        <w:rPr>
          <w:rFonts w:ascii="Times New Roman" w:hAnsi="Times New Roman"/>
        </w:rPr>
        <w:t>♠</w:t>
      </w:r>
      <w:r w:rsidR="00DF571A">
        <w:t xml:space="preserve"> één down gaan. Dat verwondert mij omdat </w:t>
      </w:r>
      <w:r w:rsidR="00DF571A">
        <w:lastRenderedPageBreak/>
        <w:t>in de B lijn 5-paren wel in staat zijn om 10 slagen neer te leggen.</w:t>
      </w:r>
      <w:r w:rsidR="00DF571A">
        <w:br/>
        <w:t xml:space="preserve">Het eenvoudigst krijgt de leider het als Zuid met harten start (nl niet met een Aas beginnen of troef starten met VXX). Zuid moet voor het troeftrekken (inclusief de snit op </w:t>
      </w:r>
      <w:r w:rsidR="00DF571A">
        <w:rPr>
          <w:rFonts w:ascii="Times New Roman" w:hAnsi="Times New Roman"/>
        </w:rPr>
        <w:t>♠</w:t>
      </w:r>
      <w:r w:rsidR="00DF571A">
        <w:t xml:space="preserve">V) 1 harten aftroeven. En daarna hoeft maar 1 van de azen in de lage kleuren  goed geplaatst te zijn. Met 5 troefslagen, 3 hartenslagen, éen hartenaftroever en </w:t>
      </w:r>
      <w:r w:rsidR="00DF571A">
        <w:rPr>
          <w:rFonts w:ascii="Times New Roman" w:hAnsi="Times New Roman"/>
        </w:rPr>
        <w:t>♣</w:t>
      </w:r>
      <w:r w:rsidR="00DF571A">
        <w:t>H zijn de 10 slagen een feit (zonder hartenstart zul je zelf de hartensnit moeten nemen).</w:t>
      </w:r>
    </w:p>
    <w:p w14:paraId="0AFB85F9" w14:textId="0CE5A269" w:rsidR="00DF571A" w:rsidRDefault="00DF571A">
      <w:r>
        <w:t>Kortom: waar ging het bij de A-spelers mis?</w:t>
      </w:r>
    </w:p>
    <w:p w14:paraId="60943CE2" w14:textId="75ED8895" w:rsidR="00E6030F" w:rsidRDefault="00E6030F">
      <w:r>
        <w:rPr>
          <w:noProof/>
        </w:rPr>
        <w:drawing>
          <wp:inline distT="0" distB="0" distL="0" distR="0" wp14:anchorId="349DBC7B" wp14:editId="0C8854CD">
            <wp:extent cx="6555484" cy="2362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6559968" cy="2363816"/>
                    </a:xfrm>
                    <a:prstGeom prst="rect">
                      <a:avLst/>
                    </a:prstGeom>
                  </pic:spPr>
                </pic:pic>
              </a:graphicData>
            </a:graphic>
          </wp:inline>
        </w:drawing>
      </w:r>
    </w:p>
    <w:p w14:paraId="2BE1852E" w14:textId="17093661" w:rsidR="00DF571A" w:rsidRDefault="00E6030F">
      <w:r>
        <w:rPr>
          <w:noProof/>
        </w:rPr>
        <w:drawing>
          <wp:inline distT="0" distB="0" distL="0" distR="0" wp14:anchorId="5777F0E4" wp14:editId="20DF82FF">
            <wp:extent cx="5751195" cy="2020529"/>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a:extLst>
                        <a:ext uri="{28A0092B-C50C-407E-A947-70E740481C1C}">
                          <a14:useLocalDpi xmlns:a14="http://schemas.microsoft.com/office/drawing/2010/main" val="0"/>
                        </a:ext>
                      </a:extLst>
                    </a:blip>
                    <a:stretch>
                      <a:fillRect/>
                    </a:stretch>
                  </pic:blipFill>
                  <pic:spPr>
                    <a:xfrm>
                      <a:off x="0" y="0"/>
                      <a:ext cx="5784459" cy="2032215"/>
                    </a:xfrm>
                    <a:prstGeom prst="rect">
                      <a:avLst/>
                    </a:prstGeom>
                  </pic:spPr>
                </pic:pic>
              </a:graphicData>
            </a:graphic>
          </wp:inline>
        </w:drawing>
      </w:r>
    </w:p>
    <w:p w14:paraId="158941FB" w14:textId="0C833A37" w:rsidR="0007036A" w:rsidRDefault="00E6030F">
      <w:r>
        <w:t>Maurice</w:t>
      </w:r>
    </w:p>
    <w:sectPr w:rsidR="00070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6A"/>
    <w:rsid w:val="0007036A"/>
    <w:rsid w:val="00100A6D"/>
    <w:rsid w:val="005D48FF"/>
    <w:rsid w:val="00DF571A"/>
    <w:rsid w:val="00E6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66D8"/>
  <w15:chartTrackingRefBased/>
  <w15:docId w15:val="{1B003E32-DBB1-4DEE-B5B1-B0B50407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peereboom</dc:creator>
  <cp:keywords/>
  <dc:description/>
  <cp:lastModifiedBy>maurice peereboom</cp:lastModifiedBy>
  <cp:revision>1</cp:revision>
  <dcterms:created xsi:type="dcterms:W3CDTF">2023-01-18T12:53:00Z</dcterms:created>
  <dcterms:modified xsi:type="dcterms:W3CDTF">2023-01-18T13:28:00Z</dcterms:modified>
</cp:coreProperties>
</file>