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456E" w14:textId="2DD4088E" w:rsidR="00100A6D" w:rsidRPr="00545A00" w:rsidRDefault="004F030B">
      <w:pPr>
        <w:rPr>
          <w:b/>
          <w:bCs w:val="0"/>
        </w:rPr>
      </w:pPr>
      <w:r w:rsidRPr="00545A00">
        <w:rPr>
          <w:b/>
          <w:bCs w:val="0"/>
        </w:rPr>
        <w:t>Spel(</w:t>
      </w:r>
      <w:proofErr w:type="spellStart"/>
      <w:r w:rsidRPr="00545A00">
        <w:rPr>
          <w:b/>
          <w:bCs w:val="0"/>
        </w:rPr>
        <w:t>len</w:t>
      </w:r>
      <w:proofErr w:type="spellEnd"/>
      <w:r w:rsidRPr="00545A00">
        <w:rPr>
          <w:b/>
          <w:bCs w:val="0"/>
        </w:rPr>
        <w:t>) van de week: 2021-22-01</w:t>
      </w:r>
    </w:p>
    <w:p w14:paraId="28304A8C" w14:textId="2C6AA73C" w:rsidR="004F030B" w:rsidRDefault="004F030B">
      <w:r>
        <w:t xml:space="preserve">Het nieuwe seizoen liet weer een aantal zeer grillige spellen zien, en dat in combinatie met veel punten, soms moeilijk </w:t>
      </w:r>
      <w:proofErr w:type="spellStart"/>
      <w:r>
        <w:t>biedbaar</w:t>
      </w:r>
      <w:proofErr w:type="spellEnd"/>
      <w:r>
        <w:t>. Zeker als de tegenpartij ook nog eens stoorde.</w:t>
      </w:r>
    </w:p>
    <w:p w14:paraId="129E827D" w14:textId="13C3C6A3" w:rsidR="004F030B" w:rsidRDefault="004F030B">
      <w:pPr>
        <w:rPr>
          <w:b/>
          <w:bCs w:val="0"/>
        </w:rPr>
      </w:pPr>
      <w:r w:rsidRPr="004F030B">
        <w:rPr>
          <w:b/>
          <w:bCs w:val="0"/>
        </w:rPr>
        <w:t>Spel 19</w:t>
      </w:r>
    </w:p>
    <w:p w14:paraId="58A811D6" w14:textId="073D2242" w:rsidR="006C0E11" w:rsidRPr="004F030B" w:rsidRDefault="006C0E11">
      <w:pPr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4F57F593" wp14:editId="7B8BE594">
            <wp:extent cx="2308860" cy="22923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496" cy="229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4D50" w14:textId="17EBB874" w:rsidR="004F030B" w:rsidRDefault="004F030B">
      <w:r>
        <w:t>De 4441 verdeling is een van oudsher moeilijke verdeling (interessant zeggen sommigen).</w:t>
      </w:r>
      <w:r>
        <w:br/>
        <w:t>Hebben jij een partner een fit, dan is de singleton waardevol voor het maken van aftroevers, maar in de lange kleur van partner is het allemaal minder fraai.</w:t>
      </w:r>
      <w:r>
        <w:br/>
        <w:t xml:space="preserve">Belangrijke opdracht is om bi het openen al rekening te houden met de </w:t>
      </w:r>
      <w:proofErr w:type="spellStart"/>
      <w:r>
        <w:t>herbieding</w:t>
      </w:r>
      <w:proofErr w:type="spellEnd"/>
      <w:r>
        <w:t>!</w:t>
      </w:r>
    </w:p>
    <w:p w14:paraId="490FEE84" w14:textId="7D139F1D" w:rsidR="004F030B" w:rsidRDefault="004F030B">
      <w:r>
        <w:t>De problemen stapelen</w:t>
      </w:r>
      <w:r w:rsidR="0023561F">
        <w:t xml:space="preserve"> </w:t>
      </w:r>
      <w:r>
        <w:t>zich op</w:t>
      </w:r>
      <w:r w:rsidR="0023561F">
        <w:t xml:space="preserve"> bij de sterke handen. Met 20-21 </w:t>
      </w:r>
      <w:proofErr w:type="spellStart"/>
      <w:r w:rsidR="0023561F">
        <w:t>pt</w:t>
      </w:r>
      <w:proofErr w:type="spellEnd"/>
      <w:r w:rsidR="0023561F">
        <w:t xml:space="preserve"> zal vaak, om </w:t>
      </w:r>
      <w:proofErr w:type="spellStart"/>
      <w:r w:rsidR="0023561F">
        <w:t>herbiedingsproblemen</w:t>
      </w:r>
      <w:proofErr w:type="spellEnd"/>
      <w:r w:rsidR="0023561F">
        <w:t xml:space="preserve"> voor te zijn, op 1 </w:t>
      </w:r>
      <w:r w:rsidR="004406EF">
        <w:t>hoogte worden ge</w:t>
      </w:r>
      <w:r w:rsidR="0023561F">
        <w:t>open</w:t>
      </w:r>
      <w:r w:rsidR="004406EF">
        <w:t>d</w:t>
      </w:r>
      <w:r w:rsidR="0023561F">
        <w:t xml:space="preserve"> om ruimte te creëren voor het vinden van een fit.</w:t>
      </w:r>
    </w:p>
    <w:p w14:paraId="339D63ED" w14:textId="259C11AC" w:rsidR="0023561F" w:rsidRDefault="0023561F">
      <w:r>
        <w:t>Maar met 22+ is de 4441 te sterk voor een opening op 1 niveau: partner hoeft vaak maar een paar punten te hebben om een manche binnen te kunnen halen.</w:t>
      </w:r>
      <w:r>
        <w:br/>
        <w:t xml:space="preserve">Met een </w:t>
      </w:r>
      <w:proofErr w:type="spellStart"/>
      <w:r>
        <w:t>secce</w:t>
      </w:r>
      <w:proofErr w:type="spellEnd"/>
      <w:r>
        <w:t xml:space="preserve"> A of H kan 2SA worden geboden, maar in alle andere gevallen, zoals spel 19, is 2</w:t>
      </w:r>
      <w:r>
        <w:rPr>
          <w:rFonts w:ascii="Times New Roman" w:hAnsi="Times New Roman"/>
        </w:rPr>
        <w:t>♣</w:t>
      </w:r>
      <w:r>
        <w:t xml:space="preserve"> het juiste bod</w:t>
      </w:r>
      <w:r w:rsidR="005707F4">
        <w:t>, om na 2 , de sterkste 4-kaart te introduceren.</w:t>
      </w:r>
    </w:p>
    <w:p w14:paraId="522377EE" w14:textId="77777777" w:rsidR="004406EF" w:rsidRDefault="005707F4">
      <w:pPr>
        <w:rPr>
          <w:rFonts w:cs="Arial"/>
        </w:rPr>
      </w:pPr>
      <w:r>
        <w:t>In dit spel zal partner 2SA bijbieden (8+, geen lengte).</w:t>
      </w:r>
      <w:r>
        <w:br/>
        <w:t>Maar dan? Hoe voorkom je dat in het niet maakbare 6</w:t>
      </w:r>
      <w:r>
        <w:rPr>
          <w:rFonts w:ascii="Times New Roman" w:hAnsi="Times New Roman"/>
          <w:color w:val="FF0000"/>
        </w:rPr>
        <w:t xml:space="preserve">♥ </w:t>
      </w:r>
      <w:r>
        <w:rPr>
          <w:rFonts w:ascii="Times New Roman" w:hAnsi="Times New Roman"/>
        </w:rPr>
        <w:t xml:space="preserve">- </w:t>
      </w:r>
      <w:r w:rsidRPr="005707F4">
        <w:rPr>
          <w:rFonts w:cs="Arial"/>
        </w:rPr>
        <w:t>maar in het maakbare 6SA terecht komt</w:t>
      </w:r>
      <w:r>
        <w:rPr>
          <w:rFonts w:cs="Arial"/>
        </w:rPr>
        <w:t xml:space="preserve"> (suggesties?).</w:t>
      </w:r>
    </w:p>
    <w:p w14:paraId="7222C194" w14:textId="39F1B3B1" w:rsidR="005707F4" w:rsidRPr="005707F4" w:rsidRDefault="005707F4">
      <w:pPr>
        <w:rPr>
          <w:rFonts w:ascii="Times New Roman" w:hAnsi="Times New Roman"/>
          <w:color w:val="000000" w:themeColor="text1"/>
          <w:sz w:val="22"/>
        </w:rPr>
      </w:pPr>
      <w:r>
        <w:rPr>
          <w:rFonts w:cs="Arial"/>
        </w:rPr>
        <w:t>Een “normale” bieding:</w:t>
      </w:r>
      <w:r w:rsidR="00545A00">
        <w:rPr>
          <w:rFonts w:cs="Arial"/>
        </w:rPr>
        <w:br/>
      </w:r>
      <w:r>
        <w:rPr>
          <w:rFonts w:cs="Arial"/>
        </w:rPr>
        <w:t>2</w:t>
      </w:r>
      <w:r>
        <w:rPr>
          <w:rFonts w:ascii="Times New Roman" w:hAnsi="Times New Roman"/>
        </w:rPr>
        <w:t>♣</w:t>
      </w:r>
      <w:r>
        <w:rPr>
          <w:rFonts w:cs="Arial"/>
        </w:rPr>
        <w:tab/>
      </w:r>
      <w:r w:rsidR="004406EF">
        <w:rPr>
          <w:rFonts w:cs="Arial"/>
        </w:rPr>
        <w:tab/>
      </w:r>
      <w:r w:rsidR="004406EF">
        <w:rPr>
          <w:rFonts w:cs="Arial"/>
        </w:rPr>
        <w:tab/>
      </w:r>
      <w:r w:rsidR="004406EF">
        <w:rPr>
          <w:rFonts w:cs="Arial"/>
        </w:rPr>
        <w:tab/>
      </w:r>
      <w:r>
        <w:rPr>
          <w:rFonts w:cs="Arial"/>
        </w:rPr>
        <w:t>2SA</w:t>
      </w:r>
      <w:r>
        <w:rPr>
          <w:rFonts w:cs="Arial"/>
        </w:rPr>
        <w:br/>
        <w:t>3SA</w:t>
      </w:r>
      <w:r>
        <w:rPr>
          <w:rFonts w:cs="Arial"/>
        </w:rPr>
        <w:tab/>
      </w:r>
      <w:r w:rsidR="004406EF">
        <w:rPr>
          <w:rFonts w:cs="Arial"/>
        </w:rPr>
        <w:tab/>
      </w:r>
      <w:r w:rsidR="004406EF">
        <w:rPr>
          <w:rFonts w:cs="Arial"/>
        </w:rPr>
        <w:tab/>
      </w:r>
      <w:r w:rsidR="004406EF">
        <w:rPr>
          <w:rFonts w:cs="Arial"/>
        </w:rPr>
        <w:tab/>
      </w:r>
      <w:r>
        <w:rPr>
          <w:rFonts w:cs="Arial"/>
        </w:rPr>
        <w:t>4</w:t>
      </w:r>
      <w:r>
        <w:rPr>
          <w:rFonts w:ascii="Times New Roman" w:hAnsi="Times New Roman"/>
        </w:rPr>
        <w:t>♣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stayman</w:t>
      </w:r>
      <w:proofErr w:type="spellEnd"/>
      <w:r>
        <w:rPr>
          <w:rFonts w:cs="Arial"/>
        </w:rPr>
        <w:t>)</w:t>
      </w:r>
      <w:r>
        <w:rPr>
          <w:rFonts w:cs="Arial"/>
        </w:rPr>
        <w:br/>
        <w:t>4</w:t>
      </w:r>
      <w:r>
        <w:rPr>
          <w:rFonts w:ascii="Times New Roman" w:hAnsi="Times New Roman"/>
          <w:color w:val="FF0000"/>
        </w:rPr>
        <w:t>♦</w:t>
      </w:r>
      <w:r>
        <w:rPr>
          <w:rFonts w:ascii="Times New Roman" w:hAnsi="Times New Roman"/>
          <w:color w:val="000000" w:themeColor="text1"/>
          <w:sz w:val="22"/>
        </w:rPr>
        <w:t xml:space="preserve"> (</w:t>
      </w:r>
      <w:r w:rsidRPr="004406EF">
        <w:rPr>
          <w:rFonts w:cs="Arial"/>
          <w:color w:val="000000" w:themeColor="text1"/>
        </w:rPr>
        <w:t>beide hoge kleuren</w:t>
      </w:r>
      <w:r>
        <w:rPr>
          <w:rFonts w:ascii="Times New Roman" w:hAnsi="Times New Roman"/>
          <w:color w:val="000000" w:themeColor="text1"/>
          <w:sz w:val="22"/>
        </w:rPr>
        <w:t>)</w:t>
      </w:r>
      <w:r w:rsidR="004406EF">
        <w:rPr>
          <w:rFonts w:ascii="Times New Roman" w:hAnsi="Times New Roman"/>
          <w:color w:val="000000" w:themeColor="text1"/>
          <w:sz w:val="22"/>
        </w:rPr>
        <w:tab/>
      </w:r>
      <w:r w:rsidR="004406EF">
        <w:rPr>
          <w:rFonts w:cs="Arial"/>
          <w:color w:val="000000" w:themeColor="text1"/>
        </w:rPr>
        <w:t>4SA (azen?</w:t>
      </w:r>
      <w:r w:rsidR="004406EF">
        <w:rPr>
          <w:rFonts w:cs="Arial"/>
          <w:color w:val="000000" w:themeColor="text1"/>
        </w:rPr>
        <w:br/>
        <w:t>5</w:t>
      </w:r>
      <w:r w:rsidR="004406EF">
        <w:rPr>
          <w:rFonts w:ascii="Times New Roman" w:hAnsi="Times New Roman"/>
          <w:color w:val="000000" w:themeColor="text1"/>
        </w:rPr>
        <w:t>♣</w:t>
      </w:r>
      <w:r w:rsidR="004406EF">
        <w:rPr>
          <w:rFonts w:cs="Arial"/>
          <w:color w:val="000000" w:themeColor="text1"/>
        </w:rPr>
        <w:t xml:space="preserve"> (3)</w:t>
      </w:r>
      <w:r w:rsidR="004406EF">
        <w:rPr>
          <w:rFonts w:cs="Arial"/>
          <w:color w:val="000000" w:themeColor="text1"/>
        </w:rPr>
        <w:tab/>
      </w:r>
      <w:r w:rsidR="004406EF">
        <w:rPr>
          <w:rFonts w:cs="Arial"/>
          <w:color w:val="000000" w:themeColor="text1"/>
        </w:rPr>
        <w:tab/>
      </w:r>
      <w:r w:rsidR="004406EF">
        <w:rPr>
          <w:rFonts w:cs="Arial"/>
          <w:color w:val="000000" w:themeColor="text1"/>
        </w:rPr>
        <w:tab/>
      </w:r>
      <w:r w:rsidR="004406EF">
        <w:rPr>
          <w:rFonts w:cs="Arial"/>
          <w:color w:val="000000" w:themeColor="text1"/>
        </w:rPr>
        <w:tab/>
        <w:t>6</w:t>
      </w:r>
      <w:r w:rsidR="004406EF">
        <w:rPr>
          <w:rFonts w:ascii="Times New Roman" w:hAnsi="Times New Roman"/>
          <w:color w:val="FF0000"/>
        </w:rPr>
        <w:t>♥</w:t>
      </w:r>
      <w:r w:rsidR="004406EF">
        <w:rPr>
          <w:rFonts w:ascii="Times New Roman" w:hAnsi="Times New Roman"/>
          <w:color w:val="000000" w:themeColor="text1"/>
          <w:sz w:val="22"/>
        </w:rPr>
        <w:t xml:space="preserve"> </w:t>
      </w:r>
    </w:p>
    <w:p w14:paraId="51FF93BE" w14:textId="77777777" w:rsidR="006C0E11" w:rsidRDefault="004406EF">
      <w:pPr>
        <w:rPr>
          <w:rFonts w:cs="Arial"/>
          <w:color w:val="000000" w:themeColor="text1"/>
        </w:rPr>
      </w:pPr>
      <w:r>
        <w:rPr>
          <w:rFonts w:cs="Arial"/>
        </w:rPr>
        <w:t>Als West na 2</w:t>
      </w:r>
      <w:r>
        <w:rPr>
          <w:rFonts w:ascii="Times New Roman" w:hAnsi="Times New Roman"/>
        </w:rPr>
        <w:t>♣</w:t>
      </w:r>
      <w:r>
        <w:rPr>
          <w:rFonts w:cs="Arial"/>
        </w:rPr>
        <w:t>, met 3</w:t>
      </w:r>
      <w:r>
        <w:rPr>
          <w:rFonts w:ascii="Times New Roman" w:hAnsi="Times New Roman"/>
        </w:rPr>
        <w:t>♣</w:t>
      </w:r>
      <w:r>
        <w:rPr>
          <w:rFonts w:cs="Arial"/>
        </w:rPr>
        <w:t xml:space="preserve"> volgt (weet partner hoe sterk of hoe zwak dat bod is?), zal Noord Doubleren. Met 4</w:t>
      </w:r>
      <w:r>
        <w:rPr>
          <w:rFonts w:ascii="Times New Roman" w:hAnsi="Times New Roman"/>
        </w:rPr>
        <w:t>♣</w:t>
      </w:r>
      <w:r>
        <w:rPr>
          <w:rFonts w:cs="Arial"/>
        </w:rPr>
        <w:t xml:space="preserve"> kan Zuid de kaart van partner opvragen, waarna als nog de </w:t>
      </w:r>
      <w:r>
        <w:rPr>
          <w:rFonts w:ascii="Times New Roman" w:hAnsi="Times New Roman"/>
          <w:color w:val="FF0000"/>
        </w:rPr>
        <w:t>♥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>
        <w:rPr>
          <w:rFonts w:cs="Arial"/>
          <w:color w:val="000000" w:themeColor="text1"/>
        </w:rPr>
        <w:t>wordt gevonden.</w:t>
      </w:r>
    </w:p>
    <w:p w14:paraId="59184A42" w14:textId="77777777" w:rsidR="006C0E11" w:rsidRDefault="006C0E11">
      <w:pPr>
        <w:rPr>
          <w:rFonts w:cs="Arial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40"/>
        <w:gridCol w:w="222"/>
      </w:tblGrid>
      <w:tr w:rsidR="006C0E11" w14:paraId="38D612BE" w14:textId="77777777" w:rsidTr="006C0E11">
        <w:tc>
          <w:tcPr>
            <w:tcW w:w="4531" w:type="dxa"/>
          </w:tcPr>
          <w:p w14:paraId="58F386D4" w14:textId="34EE99A1" w:rsidR="006C0E11" w:rsidRDefault="006C0E11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lastRenderedPageBreak/>
              <w:drawing>
                <wp:inline distT="0" distB="0" distL="0" distR="0" wp14:anchorId="4088916D" wp14:editId="37666DEB">
                  <wp:extent cx="5760720" cy="146939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18866A2" w14:textId="77777777" w:rsidR="006C0E11" w:rsidRDefault="006C0E11">
            <w:pPr>
              <w:rPr>
                <w:rFonts w:cs="Arial"/>
              </w:rPr>
            </w:pPr>
          </w:p>
        </w:tc>
      </w:tr>
    </w:tbl>
    <w:p w14:paraId="3B056642" w14:textId="38CB015E" w:rsidR="004F030B" w:rsidRDefault="0023561F">
      <w:pPr>
        <w:rPr>
          <w:b/>
          <w:bCs w:val="0"/>
        </w:rPr>
      </w:pPr>
      <w:r w:rsidRPr="005707F4">
        <w:rPr>
          <w:rFonts w:cs="Arial"/>
        </w:rPr>
        <w:br/>
      </w:r>
      <w:r w:rsidR="006C0E11">
        <w:rPr>
          <w:b/>
          <w:bCs w:val="0"/>
          <w:noProof/>
        </w:rPr>
        <w:drawing>
          <wp:inline distT="0" distB="0" distL="0" distR="0" wp14:anchorId="7994F81F" wp14:editId="41F03FC3">
            <wp:extent cx="5760720" cy="154368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A00">
        <w:rPr>
          <w:b/>
          <w:bCs w:val="0"/>
        </w:rPr>
        <w:br/>
      </w:r>
      <w:r w:rsidR="004406EF" w:rsidRPr="004406EF">
        <w:rPr>
          <w:b/>
          <w:bCs w:val="0"/>
        </w:rPr>
        <w:t>Spel 24</w:t>
      </w:r>
    </w:p>
    <w:p w14:paraId="5F0051B5" w14:textId="2AFED7A2" w:rsidR="006C0E11" w:rsidRPr="004406EF" w:rsidRDefault="006C0E11">
      <w:pPr>
        <w:rPr>
          <w:b/>
          <w:bCs w:val="0"/>
        </w:rPr>
      </w:pPr>
      <w:r>
        <w:rPr>
          <w:b/>
          <w:bCs w:val="0"/>
          <w:noProof/>
        </w:rPr>
        <w:drawing>
          <wp:inline distT="0" distB="0" distL="0" distR="0" wp14:anchorId="0DA32152" wp14:editId="1C96AB8F">
            <wp:extent cx="2272306" cy="22174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32" cy="22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3EB9" w14:textId="5B404B5D" w:rsidR="004406EF" w:rsidRDefault="004406EF">
      <w:pPr>
        <w:rPr>
          <w:rFonts w:cs="Arial"/>
          <w:color w:val="000000" w:themeColor="text1"/>
        </w:rPr>
      </w:pPr>
      <w:r>
        <w:t>West opent 2</w:t>
      </w:r>
      <w:r>
        <w:rPr>
          <w:rFonts w:ascii="Times New Roman" w:hAnsi="Times New Roman"/>
          <w:color w:val="FF0000"/>
        </w:rPr>
        <w:t>♥</w:t>
      </w:r>
      <w:r>
        <w:rPr>
          <w:rFonts w:ascii="Times New Roman" w:hAnsi="Times New Roman"/>
          <w:color w:val="000000" w:themeColor="text1"/>
          <w:sz w:val="22"/>
        </w:rPr>
        <w:t xml:space="preserve">, </w:t>
      </w:r>
      <w:r w:rsidRPr="004406EF">
        <w:rPr>
          <w:rFonts w:cs="Arial"/>
          <w:color w:val="000000" w:themeColor="text1"/>
        </w:rPr>
        <w:t>Noord past en Oost doet er goed aan</w:t>
      </w:r>
      <w:r>
        <w:rPr>
          <w:rFonts w:cs="Arial"/>
          <w:color w:val="000000" w:themeColor="text1"/>
        </w:rPr>
        <w:t xml:space="preserve"> om preëmptief te verhogen naar 3</w:t>
      </w:r>
      <w:r>
        <w:rPr>
          <w:rFonts w:ascii="Times New Roman" w:hAnsi="Times New Roman"/>
          <w:color w:val="FF0000"/>
        </w:rPr>
        <w:t xml:space="preserve">♥. </w:t>
      </w:r>
      <w:r w:rsidR="00044224">
        <w:rPr>
          <w:rFonts w:ascii="Times New Roman" w:hAnsi="Times New Roman"/>
          <w:color w:val="FF0000"/>
        </w:rPr>
        <w:br/>
      </w:r>
      <w:r w:rsidR="00044224">
        <w:rPr>
          <w:rFonts w:cs="Arial"/>
        </w:rPr>
        <w:t>Noord zal reageren met 4</w:t>
      </w:r>
      <w:r w:rsidR="00044224">
        <w:rPr>
          <w:rFonts w:ascii="Times New Roman" w:hAnsi="Times New Roman"/>
        </w:rPr>
        <w:t>♣</w:t>
      </w:r>
      <w:r w:rsidR="00044224">
        <w:rPr>
          <w:rFonts w:cs="Arial"/>
        </w:rPr>
        <w:t>. De bal ligt weer bij Zuid.</w:t>
      </w:r>
      <w:r w:rsidR="00044224">
        <w:rPr>
          <w:rFonts w:cs="Arial"/>
        </w:rPr>
        <w:br/>
        <w:t>Is 4</w:t>
      </w:r>
      <w:r w:rsidR="00044224">
        <w:rPr>
          <w:rFonts w:ascii="Times New Roman" w:hAnsi="Times New Roman"/>
          <w:color w:val="FF0000"/>
        </w:rPr>
        <w:t>♦</w:t>
      </w:r>
      <w:r w:rsidR="00044224">
        <w:rPr>
          <w:rFonts w:ascii="Times New Roman" w:hAnsi="Times New Roman"/>
          <w:color w:val="000000" w:themeColor="text1"/>
          <w:sz w:val="22"/>
        </w:rPr>
        <w:t xml:space="preserve"> </w:t>
      </w:r>
      <w:r w:rsidR="00044224" w:rsidRPr="00044224">
        <w:rPr>
          <w:rFonts w:cs="Arial"/>
          <w:color w:val="000000" w:themeColor="text1"/>
        </w:rPr>
        <w:t>(reëel)</w:t>
      </w:r>
      <w:r w:rsidR="00044224">
        <w:rPr>
          <w:rFonts w:cs="Arial"/>
          <w:color w:val="000000" w:themeColor="text1"/>
        </w:rPr>
        <w:t xml:space="preserve"> </w:t>
      </w:r>
      <w:proofErr w:type="spellStart"/>
      <w:r w:rsidR="00044224">
        <w:rPr>
          <w:rFonts w:cs="Arial"/>
          <w:color w:val="000000" w:themeColor="text1"/>
        </w:rPr>
        <w:t>forcing</w:t>
      </w:r>
      <w:proofErr w:type="spellEnd"/>
      <w:r w:rsidR="00044224">
        <w:rPr>
          <w:rFonts w:cs="Arial"/>
          <w:color w:val="000000" w:themeColor="text1"/>
        </w:rPr>
        <w:t xml:space="preserve"> , dan kan Noord de 5</w:t>
      </w:r>
      <w:r w:rsidR="00044224" w:rsidRPr="00044224">
        <w:rPr>
          <w:rFonts w:cs="Arial"/>
          <w:color w:val="000000" w:themeColor="text1"/>
          <w:vertAlign w:val="superscript"/>
        </w:rPr>
        <w:t>e</w:t>
      </w:r>
      <w:r w:rsidR="00044224">
        <w:rPr>
          <w:rFonts w:cs="Arial"/>
          <w:color w:val="000000" w:themeColor="text1"/>
        </w:rPr>
        <w:t xml:space="preserve"> geven, bij twijfel moet Noord zelf maar 5</w:t>
      </w:r>
      <w:r w:rsidR="00044224">
        <w:rPr>
          <w:rFonts w:ascii="Times New Roman" w:hAnsi="Times New Roman"/>
          <w:color w:val="FF0000"/>
        </w:rPr>
        <w:t>♦</w:t>
      </w:r>
      <w:r w:rsidR="00044224">
        <w:rPr>
          <w:rFonts w:ascii="Times New Roman" w:hAnsi="Times New Roman"/>
          <w:color w:val="000000" w:themeColor="text1"/>
          <w:sz w:val="22"/>
        </w:rPr>
        <w:t xml:space="preserve"> </w:t>
      </w:r>
      <w:r w:rsidR="00044224">
        <w:rPr>
          <w:rFonts w:cs="Arial"/>
          <w:color w:val="000000" w:themeColor="text1"/>
        </w:rPr>
        <w:t>bieden.</w:t>
      </w:r>
      <w:r w:rsidR="00545A00">
        <w:rPr>
          <w:rFonts w:cs="Arial"/>
          <w:color w:val="000000" w:themeColor="text1"/>
        </w:rPr>
        <w:br/>
        <w:t>Zonder het 3</w:t>
      </w:r>
      <w:r w:rsidR="00545A00">
        <w:rPr>
          <w:rFonts w:ascii="Times New Roman" w:hAnsi="Times New Roman"/>
          <w:color w:val="FF0000"/>
        </w:rPr>
        <w:t>♥</w:t>
      </w:r>
      <w:r w:rsidR="00545A00">
        <w:rPr>
          <w:rFonts w:ascii="Times New Roman" w:hAnsi="Times New Roman"/>
          <w:color w:val="000000" w:themeColor="text1"/>
          <w:sz w:val="22"/>
        </w:rPr>
        <w:t xml:space="preserve"> </w:t>
      </w:r>
      <w:r w:rsidR="00545A00" w:rsidRPr="00545A00">
        <w:rPr>
          <w:rFonts w:cs="Arial"/>
          <w:color w:val="000000" w:themeColor="text1"/>
        </w:rPr>
        <w:t>bod</w:t>
      </w:r>
      <w:r w:rsidR="00545A00">
        <w:rPr>
          <w:rFonts w:cs="Arial"/>
          <w:color w:val="000000" w:themeColor="text1"/>
        </w:rPr>
        <w:t xml:space="preserve"> hebben NZ meer biedruimte om de bieding tot een goed einde te brengen.</w:t>
      </w:r>
      <w:r w:rsidR="00545A00">
        <w:rPr>
          <w:rFonts w:cs="Arial"/>
          <w:color w:val="000000" w:themeColor="text1"/>
        </w:rPr>
        <w:br/>
        <w:t>(Jack weet overigens steeds in 5</w:t>
      </w:r>
      <w:r w:rsidR="00545A00">
        <w:rPr>
          <w:rFonts w:ascii="Times New Roman" w:hAnsi="Times New Roman"/>
          <w:color w:val="000000" w:themeColor="text1"/>
        </w:rPr>
        <w:t xml:space="preserve">♣ </w:t>
      </w:r>
      <w:r w:rsidR="00545A00">
        <w:rPr>
          <w:rFonts w:cs="Arial"/>
          <w:color w:val="000000" w:themeColor="text1"/>
        </w:rPr>
        <w:t>eindigen, dat ook maakbaar blijkt te zijn)</w:t>
      </w:r>
    </w:p>
    <w:p w14:paraId="4C981463" w14:textId="27A8D6C4" w:rsidR="006C0E11" w:rsidRDefault="006C0E11">
      <w:pPr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lastRenderedPageBreak/>
        <w:drawing>
          <wp:inline distT="0" distB="0" distL="0" distR="0" wp14:anchorId="3D8F9690" wp14:editId="7E4B3E7A">
            <wp:extent cx="5760720" cy="1445260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EE34" w14:textId="720AE74D" w:rsidR="006C0E11" w:rsidRDefault="006C0E11">
      <w:pPr>
        <w:rPr>
          <w:rFonts w:cs="Arial"/>
          <w:color w:val="000000" w:themeColor="text1"/>
        </w:rPr>
      </w:pPr>
      <w:r>
        <w:rPr>
          <w:rFonts w:cs="Arial"/>
          <w:noProof/>
          <w:color w:val="000000" w:themeColor="text1"/>
        </w:rPr>
        <w:drawing>
          <wp:inline distT="0" distB="0" distL="0" distR="0" wp14:anchorId="275865F7" wp14:editId="49061451">
            <wp:extent cx="5760720" cy="15875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07645" w14:textId="225B0474" w:rsidR="00545A00" w:rsidRPr="00545A00" w:rsidRDefault="00545A00">
      <w:pPr>
        <w:rPr>
          <w:rFonts w:cs="Arial"/>
          <w:color w:val="000000" w:themeColor="text1"/>
          <w:sz w:val="22"/>
        </w:rPr>
      </w:pPr>
      <w:r>
        <w:rPr>
          <w:rFonts w:cs="Arial"/>
          <w:color w:val="000000" w:themeColor="text1"/>
        </w:rPr>
        <w:t>Maurice</w:t>
      </w:r>
    </w:p>
    <w:sectPr w:rsidR="00545A00" w:rsidRPr="0054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0B"/>
    <w:rsid w:val="00044224"/>
    <w:rsid w:val="00100A6D"/>
    <w:rsid w:val="0023561F"/>
    <w:rsid w:val="004406EF"/>
    <w:rsid w:val="004F030B"/>
    <w:rsid w:val="00545A00"/>
    <w:rsid w:val="005707F4"/>
    <w:rsid w:val="006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0DE"/>
  <w15:chartTrackingRefBased/>
  <w15:docId w15:val="{76E1B9ED-649A-40F6-999C-35B03FA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2</cp:revision>
  <dcterms:created xsi:type="dcterms:W3CDTF">2021-09-01T16:25:00Z</dcterms:created>
  <dcterms:modified xsi:type="dcterms:W3CDTF">2021-09-01T16:25:00Z</dcterms:modified>
</cp:coreProperties>
</file>